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89D8" w14:textId="7C28CFB1" w:rsidR="00881F82" w:rsidRPr="00D70BAD" w:rsidRDefault="00D70BAD" w:rsidP="002B2F7C">
      <w:r>
        <w:rPr>
          <w:rFonts w:cs="Tahoma"/>
          <w:b/>
          <w:sz w:val="24"/>
          <w:szCs w:val="26"/>
          <w:shd w:val="clear" w:color="auto" w:fill="FFFFFF"/>
        </w:rPr>
        <w:t xml:space="preserve">Combined Spinal </w:t>
      </w:r>
      <w:r w:rsidR="004676EE" w:rsidRPr="004676EE">
        <w:rPr>
          <w:rFonts w:cs="Tahoma"/>
          <w:b/>
          <w:sz w:val="24"/>
          <w:szCs w:val="26"/>
          <w:shd w:val="clear" w:color="auto" w:fill="FFFFFF"/>
        </w:rPr>
        <w:t xml:space="preserve">Epidural </w:t>
      </w:r>
      <w:r>
        <w:rPr>
          <w:rFonts w:cs="Tahoma"/>
          <w:b/>
          <w:sz w:val="24"/>
          <w:szCs w:val="26"/>
          <w:shd w:val="clear" w:color="auto" w:fill="FFFFFF"/>
        </w:rPr>
        <w:t>Anesthesia with Espocan with Docking System</w:t>
      </w:r>
      <w:r w:rsidR="004676EE" w:rsidRPr="00D70BAD">
        <w:rPr>
          <w:rFonts w:cs="Tahoma"/>
          <w:b/>
          <w:sz w:val="24"/>
          <w:szCs w:val="26"/>
          <w:shd w:val="clear" w:color="auto" w:fill="FFFFFF"/>
        </w:rPr>
        <w:t xml:space="preserve"> - Video</w:t>
      </w:r>
    </w:p>
    <w:p w14:paraId="1F3C3374" w14:textId="6A498DB6" w:rsidR="004676EE" w:rsidRPr="00D70BAD" w:rsidRDefault="0002315F" w:rsidP="004676EE">
      <w:pPr>
        <w:rPr>
          <w:lang w:val="pt-PT"/>
        </w:rPr>
      </w:pPr>
      <w:r w:rsidRPr="00881F82">
        <w:rPr>
          <w:lang w:val="pt-PT"/>
        </w:rPr>
        <w:t xml:space="preserve">Video-Link: </w:t>
      </w:r>
      <w:r w:rsidR="00D70BAD" w:rsidRPr="00D70BAD">
        <w:rPr>
          <w:lang w:val="pt-PT"/>
        </w:rPr>
        <w:t>https://e.video-cdn.net/video?video-id=7XVP4ji-wSg7XXDQp-SaC1&amp;player-id=1k2JYcjScVb1FzzmqjiXZN&amp;channel-id=35316</w:t>
      </w:r>
    </w:p>
    <w:p w14:paraId="3D8BD59F" w14:textId="638E9CB0" w:rsidR="002B2F7C" w:rsidRPr="00881F82" w:rsidRDefault="002B2F7C" w:rsidP="002B2F7C">
      <w:pPr>
        <w:rPr>
          <w:rStyle w:val="Hyperlink"/>
          <w:color w:val="auto"/>
          <w:u w:val="none"/>
          <w:lang w:val="pt-PT"/>
        </w:rPr>
      </w:pPr>
    </w:p>
    <w:p w14:paraId="388F08C2" w14:textId="0F25FF49" w:rsidR="007A5E31" w:rsidRPr="00D70BAD" w:rsidRDefault="003E5D07">
      <w:pPr>
        <w:rPr>
          <w:rFonts w:cs="Segoe UI"/>
          <w:szCs w:val="21"/>
          <w:lang w:val="pt-PT"/>
        </w:rPr>
      </w:pPr>
      <w:r w:rsidRPr="00D70BAD">
        <w:rPr>
          <w:rStyle w:val="Hyperlink"/>
          <w:rFonts w:cs="Segoe UI"/>
          <w:color w:val="auto"/>
          <w:szCs w:val="21"/>
          <w:u w:val="none"/>
          <w:lang w:val="pt-PT"/>
        </w:rPr>
        <w:t>Video-</w:t>
      </w:r>
      <w:r w:rsidR="007A5E31" w:rsidRPr="00D70BAD">
        <w:rPr>
          <w:rStyle w:val="Hyperlink"/>
          <w:rFonts w:cs="Segoe UI"/>
          <w:color w:val="auto"/>
          <w:szCs w:val="21"/>
          <w:u w:val="none"/>
          <w:lang w:val="pt-PT"/>
        </w:rPr>
        <w:t xml:space="preserve">ID: </w:t>
      </w:r>
      <w:r w:rsidR="00D70BAD" w:rsidRPr="00D70BAD">
        <w:rPr>
          <w:lang w:val="pt-PT"/>
        </w:rPr>
        <w:t>7XVP4ji-wSg7XXDQp-SaC1</w:t>
      </w:r>
    </w:p>
    <w:p w14:paraId="29607251" w14:textId="73427C1D" w:rsidR="003A6E8A" w:rsidRDefault="001005FC">
      <w:r>
        <w:rPr>
          <w:noProof/>
        </w:rPr>
        <w:drawing>
          <wp:inline distT="0" distB="0" distL="0" distR="0" wp14:anchorId="58A05633" wp14:editId="1A3413A6">
            <wp:extent cx="5943600" cy="3331210"/>
            <wp:effectExtent l="0" t="0" r="0" b="2540"/>
            <wp:docPr id="15574436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436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7029" w14:textId="77777777" w:rsidR="002909B1" w:rsidRDefault="002909B1" w:rsidP="0064041F">
      <w:pPr>
        <w:spacing w:after="0" w:line="240" w:lineRule="auto"/>
      </w:pPr>
      <w:r>
        <w:separator/>
      </w:r>
    </w:p>
  </w:endnote>
  <w:endnote w:type="continuationSeparator" w:id="0">
    <w:p w14:paraId="0BFA3705" w14:textId="77777777" w:rsidR="002909B1" w:rsidRDefault="002909B1" w:rsidP="0064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2EF3" w14:textId="77777777" w:rsidR="002909B1" w:rsidRDefault="002909B1" w:rsidP="0064041F">
      <w:pPr>
        <w:spacing w:after="0" w:line="240" w:lineRule="auto"/>
      </w:pPr>
      <w:r>
        <w:separator/>
      </w:r>
    </w:p>
  </w:footnote>
  <w:footnote w:type="continuationSeparator" w:id="0">
    <w:p w14:paraId="29AD9FEE" w14:textId="77777777" w:rsidR="002909B1" w:rsidRDefault="002909B1" w:rsidP="00640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1F"/>
    <w:rsid w:val="0002315F"/>
    <w:rsid w:val="001005FC"/>
    <w:rsid w:val="001B428C"/>
    <w:rsid w:val="002749B8"/>
    <w:rsid w:val="002909B1"/>
    <w:rsid w:val="002B2F7C"/>
    <w:rsid w:val="00304E6E"/>
    <w:rsid w:val="003A6E8A"/>
    <w:rsid w:val="003E5D07"/>
    <w:rsid w:val="004676EE"/>
    <w:rsid w:val="004D3B61"/>
    <w:rsid w:val="0064041F"/>
    <w:rsid w:val="007A5E31"/>
    <w:rsid w:val="00825618"/>
    <w:rsid w:val="00881F82"/>
    <w:rsid w:val="00A86F25"/>
    <w:rsid w:val="00B10126"/>
    <w:rsid w:val="00CC014F"/>
    <w:rsid w:val="00D15418"/>
    <w:rsid w:val="00D70BAD"/>
    <w:rsid w:val="00D80BAF"/>
    <w:rsid w:val="00DC48D4"/>
    <w:rsid w:val="00F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3C459B"/>
  <w15:chartTrackingRefBased/>
  <w15:docId w15:val="{E1B8D08D-2134-46FB-B226-FEA943AB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041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A6E8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Althaus</dc:creator>
  <cp:keywords/>
  <dc:description/>
  <cp:lastModifiedBy>Marion Peter</cp:lastModifiedBy>
  <cp:revision>3</cp:revision>
  <dcterms:created xsi:type="dcterms:W3CDTF">2025-03-21T14:02:00Z</dcterms:created>
  <dcterms:modified xsi:type="dcterms:W3CDTF">2025-03-21T14:44:00Z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8493-e43f-432e-b8cc-adb7daa46640_Enabled">
    <vt:lpwstr>true</vt:lpwstr>
  </property>
  <property fmtid="{D5CDD505-2E9C-101B-9397-08002B2CF9AE}" pid="3" name="MSIP_Label_fd058493-e43f-432e-b8cc-adb7daa46640_SetDate">
    <vt:lpwstr>2022-05-02T08:07:46Z</vt:lpwstr>
  </property>
  <property fmtid="{D5CDD505-2E9C-101B-9397-08002B2CF9AE}" pid="4" name="MSIP_Label_fd058493-e43f-432e-b8cc-adb7daa46640_Method">
    <vt:lpwstr>Standard</vt:lpwstr>
  </property>
  <property fmtid="{D5CDD505-2E9C-101B-9397-08002B2CF9AE}" pid="5" name="MSIP_Label_fd058493-e43f-432e-b8cc-adb7daa46640_Name">
    <vt:lpwstr>fd058493-e43f-432e-b8cc-adb7daa46640</vt:lpwstr>
  </property>
  <property fmtid="{D5CDD505-2E9C-101B-9397-08002B2CF9AE}" pid="6" name="MSIP_Label_fd058493-e43f-432e-b8cc-adb7daa46640_SiteId">
    <vt:lpwstr>15d1bef2-0a6a-46f9-be4c-023279325e51</vt:lpwstr>
  </property>
  <property fmtid="{D5CDD505-2E9C-101B-9397-08002B2CF9AE}" pid="7" name="MSIP_Label_fd058493-e43f-432e-b8cc-adb7daa46640_ContentBits">
    <vt:lpwstr>0</vt:lpwstr>
  </property>
</Properties>
</file>